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5E" w:rsidRDefault="00BC78DD">
      <w:r>
        <w:t>ACTIVIDADES CUARTO PERIODO</w:t>
      </w:r>
    </w:p>
    <w:p w:rsidR="00BC78DD" w:rsidRDefault="00BC78DD" w:rsidP="00BC78DD">
      <w:pPr>
        <w:pStyle w:val="Prrafodelista"/>
        <w:numPr>
          <w:ilvl w:val="0"/>
          <w:numId w:val="1"/>
        </w:numPr>
      </w:pPr>
      <w:r>
        <w:t>UBICA LOS NOMBRES DE LA BARRA DE PAINT</w:t>
      </w:r>
    </w:p>
    <w:p w:rsidR="00BC78DD" w:rsidRDefault="00BC78DD" w:rsidP="00BC78DD">
      <w:pPr>
        <w:pStyle w:val="Prrafodelista"/>
      </w:pPr>
    </w:p>
    <w:p w:rsidR="00BC78DD" w:rsidRDefault="00BC78DD" w:rsidP="00BC78DD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5612130" cy="4209098"/>
            <wp:effectExtent l="0" t="0" r="7620" b="1270"/>
            <wp:docPr id="1" name="Imagen 1" descr="http://html.rincondelvago.com/000387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tml.rincondelvago.com/0003875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8DD" w:rsidRDefault="00BC78DD" w:rsidP="00BC78DD">
      <w:pPr>
        <w:pStyle w:val="Prrafodelista"/>
      </w:pPr>
    </w:p>
    <w:p w:rsidR="00BC78DD" w:rsidRDefault="00BC78DD" w:rsidP="00BC78DD">
      <w:pPr>
        <w:pStyle w:val="Prrafodelista"/>
      </w:pPr>
    </w:p>
    <w:p w:rsidR="00BC78DD" w:rsidRDefault="00BC78DD" w:rsidP="00BC78DD">
      <w:pPr>
        <w:pStyle w:val="Prrafodelista"/>
        <w:numPr>
          <w:ilvl w:val="0"/>
          <w:numId w:val="1"/>
        </w:numPr>
      </w:pPr>
      <w:r>
        <w:t>ESCRIBE LOS PASOS PARA INGRESAR A PAINT (4 PASOS)</w:t>
      </w:r>
    </w:p>
    <w:p w:rsidR="00BC78DD" w:rsidRDefault="00BC78DD" w:rsidP="00BC78DD"/>
    <w:p w:rsidR="00BC78DD" w:rsidRDefault="00BC78DD" w:rsidP="00BC78DD">
      <w:pPr>
        <w:pStyle w:val="Prrafodelista"/>
        <w:numPr>
          <w:ilvl w:val="0"/>
          <w:numId w:val="1"/>
        </w:numPr>
      </w:pPr>
      <w:r>
        <w:t>IDENTIFICA ALGUNAS DE LAS HERRAMIENTAS DE PAINT</w:t>
      </w:r>
    </w:p>
    <w:p w:rsidR="00BC78DD" w:rsidRDefault="00BC78DD" w:rsidP="00BC78DD">
      <w:pPr>
        <w:pStyle w:val="Prrafodelista"/>
      </w:pPr>
    </w:p>
    <w:p w:rsidR="00BC78DD" w:rsidRDefault="00BC78DD" w:rsidP="00BC78DD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2581275" cy="1514475"/>
            <wp:effectExtent l="0" t="0" r="9525" b="9525"/>
            <wp:docPr id="2" name="Imagen 2" descr="http://matematicasysudidactica0809.pbworks.com/f/rectangulo2_Fibonac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ematicasysudidactica0809.pbworks.com/f/rectangulo2_Fibonacc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es-CO"/>
        </w:rPr>
        <w:drawing>
          <wp:inline distT="0" distB="0" distL="0" distR="0">
            <wp:extent cx="1659255" cy="1659255"/>
            <wp:effectExtent l="0" t="0" r="0" b="0"/>
            <wp:docPr id="3" name="Imagen 3" descr="http://www.curiosite.es/img/auto_catalogo/w750/8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uriosite.es/img/auto_catalogo/w750/86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8DD" w:rsidRDefault="00BC78DD" w:rsidP="00BC78DD">
      <w:pPr>
        <w:pStyle w:val="Prrafodelista"/>
      </w:pPr>
    </w:p>
    <w:p w:rsidR="00BC78DD" w:rsidRDefault="00BC78DD" w:rsidP="00BC78DD">
      <w:pPr>
        <w:pStyle w:val="Prrafodelista"/>
      </w:pPr>
      <w:bookmarkStart w:id="0" w:name="_GoBack"/>
      <w:r>
        <w:rPr>
          <w:noProof/>
          <w:lang w:eastAsia="es-CO"/>
        </w:rPr>
        <w:lastRenderedPageBreak/>
        <w:drawing>
          <wp:inline distT="0" distB="0" distL="0" distR="0">
            <wp:extent cx="2838450" cy="1539071"/>
            <wp:effectExtent l="0" t="0" r="0" b="4445"/>
            <wp:docPr id="4" name="Imagen 4" descr="http://www.pinturayartistas.com/wordpress/wp-content/uploads/2014/04/aerografia/aerografo-grave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inturayartistas.com/wordpress/wp-content/uploads/2014/04/aerografia/aerografo-graved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17" cy="155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C78DD" w:rsidRDefault="00BC78DD" w:rsidP="00BC78DD">
      <w:pPr>
        <w:pStyle w:val="Prrafodelista"/>
      </w:pPr>
    </w:p>
    <w:p w:rsidR="00BC78DD" w:rsidRDefault="00BC78DD" w:rsidP="00BC78DD">
      <w:pPr>
        <w:pStyle w:val="Prrafodelista"/>
      </w:pPr>
    </w:p>
    <w:p w:rsidR="00BC78DD" w:rsidRDefault="00BC78DD" w:rsidP="00BC78DD">
      <w:pPr>
        <w:pStyle w:val="Prrafodelista"/>
        <w:numPr>
          <w:ilvl w:val="0"/>
          <w:numId w:val="1"/>
        </w:numPr>
      </w:pPr>
      <w:r>
        <w:t>APROXIMADAMENTE CUANTOS COLORES TIENE LA BARRA DE COLORES EN PAINT?</w:t>
      </w:r>
    </w:p>
    <w:p w:rsidR="00BC78DD" w:rsidRDefault="00BC78DD" w:rsidP="00BC78DD">
      <w:pPr>
        <w:pStyle w:val="Prrafodelista"/>
      </w:pPr>
    </w:p>
    <w:sectPr w:rsidR="00BC78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187C"/>
    <w:multiLevelType w:val="hybridMultilevel"/>
    <w:tmpl w:val="5BDC5D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DD"/>
    <w:rsid w:val="0054505E"/>
    <w:rsid w:val="00B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A642B9-BDBA-4907-BA51-7C82E11F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paulina ramirez ramirez</dc:creator>
  <cp:keywords/>
  <dc:description/>
  <cp:lastModifiedBy>ana paulina ramirez ramirez</cp:lastModifiedBy>
  <cp:revision>1</cp:revision>
  <dcterms:created xsi:type="dcterms:W3CDTF">2015-09-09T12:12:00Z</dcterms:created>
  <dcterms:modified xsi:type="dcterms:W3CDTF">2015-09-09T12:20:00Z</dcterms:modified>
</cp:coreProperties>
</file>